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right" w:pos="9638"/>
        </w:tabs>
        <w:spacing w:after="120"/>
      </w:pPr>
      <w:r>
        <w:rPr>
          <w:b/>
          <w:bCs/>
        </w:rPr>
        <w:t xml:space="preserve">Candidate code: </w:t>
      </w:r>
      <w:r>
        <w:t xml:space="preserve">……………</w:t>
      </w:r>
      <w:r>
        <w:rPr>
          <w:b/>
          <w:bCs/>
        </w:rPr>
        <w:t xml:space="preserve">	Word count: </w:t>
      </w:r>
      <w:r>
        <w:t xml:space="preserve">……………</w:t>
      </w:r>
    </w:p>
    <w:p>
      <w:pPr>
        <w:pBdr>
          <w:bottom w:val="single" w:color="BFBFBF" w:sz="6" w:space="4"/>
        </w:pBdr>
        <w:spacing w:after="200"/>
      </w:pPr>
      <w:r>
        <w:rPr>
          <w:i/>
          <w:iCs/>
          <w:color w:val="808080"/>
        </w:rPr>
        <w:t xml:space="preserve">Grey text is guidance. Write in your own words in place of it, and delete all grey text before you submit.</w:t>
      </w:r>
    </w:p>
    <w:p>
      <w:pPr>
        <w:pStyle w:val="Heading1"/>
      </w:pPr>
      <w:r>
        <w:t xml:space="preserve">Research design</w:t>
      </w:r>
    </w:p>
    <w:p>
      <w:pPr>
        <w:pStyle w:val="Heading2"/>
      </w:pPr>
      <w:r>
        <w:t xml:space="preserve">Research question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Include: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The IV with its conditions or range and units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The DV, how it is measured, its units and ± uncertainty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Who: age, sex, level and setting of your participants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The test you use for the DV, if naming it makes the question clearer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Watch out: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Two IVs, or a 'which has the stronger relationship' question, is very hard to do in depth within 3,200 words.</w:t>
      </w:r>
    </w:p>
    <w:p>
      <w:pPr>
        <w:spacing w:after="120" w:before="80"/>
      </w:pPr>
      <w:r>
        <w:rPr>
          <w:i/>
          <w:iCs/>
          <w:color w:val="808080"/>
        </w:rPr>
        <w:t xml:space="preserve">To what extent does … (IV: conditions, units) affect … (DV, units ± uncertainty) in … (participants)?</w:t>
      </w:r>
    </w:p>
    <w:p>
      <w:pPr>
        <w:pStyle w:val="Heading2"/>
      </w:pPr>
      <w:r>
        <w:t xml:space="preserve">Background information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Include: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What the IV is and how it varies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What the DV measures and why it matters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The theory that explains WHY the IV should change the DV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Studies on this topic: what they found, and how their participants or protocol compare with yours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Several academic sources (journals, textbooks; no Wikipedia)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Watch out: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Your background counts for more than your RQ: a sharp question with a thin background stays in the middle.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'X might affect Y' is a statement; explain the cause and effect.</w:t>
      </w:r>
    </w:p>
    <w:p>
      <w:pPr>
        <w:spacing w:after="120" w:before="80"/>
      </w:pPr>
      <w:r>
        <w:rPr>
          <w:i/>
          <w:iCs/>
          <w:color w:val="808080"/>
        </w:rPr>
        <w:t xml:space="preserve">The independent variable: what it is and how it varies in this investigation.</w:t>
      </w:r>
    </w:p>
    <w:p>
      <w:pPr>
        <w:spacing w:after="120" w:before="80"/>
      </w:pPr>
      <w:r>
        <w:rPr>
          <w:i/>
          <w:iCs/>
          <w:color w:val="808080"/>
        </w:rPr>
        <w:t xml:space="preserve">The dependent variable: what it measures, why it matters, and how it is measured.</w:t>
      </w:r>
    </w:p>
    <w:p>
      <w:pPr>
        <w:spacing w:after="120" w:before="80"/>
      </w:pPr>
      <w:r>
        <w:rPr>
          <w:i/>
          <w:iCs/>
          <w:color w:val="808080"/>
        </w:rPr>
        <w:t xml:space="preserve">The link between the IV and DV: the theory that explains why the IV should change the DV, the studies on this topic (what they found) and how their participants or protocol compare with this investigation.</w:t>
      </w:r>
    </w:p>
    <w:p>
      <w:pPr>
        <w:pStyle w:val="Heading2"/>
      </w:pPr>
      <w:r>
        <w:t xml:space="preserve">Participants and sampling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Include: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Characteristics that matter: age, sex, training level, experience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How many participants and trials (aim for more than 10 participants and at least 3 trials per condition), how you chose them, and why that gives enough data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Inclusion and exclusion criteria, and why</w:t>
      </w:r>
    </w:p>
    <w:p>
      <w:pPr>
        <w:spacing w:after="120" w:before="80"/>
      </w:pPr>
      <w:r>
        <w:rPr>
          <w:i/>
          <w:iCs/>
          <w:color w:val="808080"/>
        </w:rPr>
        <w:t xml:space="preserve">Who took part (age, sex, training level, experience), how many participants and trials, how they were chosen, and the inclusion and exclusion criteria with reasons.</w:t>
      </w:r>
    </w:p>
    <w:p>
      <w:pPr>
        <w:pStyle w:val="Heading2"/>
      </w:pPr>
      <w:r>
        <w:t xml:space="preserve">Hypotheses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Include: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An experimental hypothesis: the effect you predict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A null hypothesis: no effect or no difference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Watch out: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A hypothesis earns no credit on its own, but your conclusion will need to accept or reject it.</w:t>
      </w:r>
    </w:p>
    <w:p>
      <w:pPr>
        <w:spacing w:after="120" w:before="80"/>
      </w:pPr>
      <w:r>
        <w:rPr>
          <w:i/>
          <w:iCs/>
          <w:color w:val="808080"/>
        </w:rPr>
        <w:t xml:space="preserve">Experimental hypothesis (H₁): …</w:t>
      </w:r>
    </w:p>
    <w:p>
      <w:pPr>
        <w:spacing w:after="120" w:before="80"/>
      </w:pPr>
      <w:r>
        <w:rPr>
          <w:i/>
          <w:iCs/>
          <w:color w:val="808080"/>
        </w:rPr>
        <w:t xml:space="preserve">Null hypothesis (H₀): …</w:t>
      </w:r>
    </w:p>
    <w:p>
      <w:pPr>
        <w:pStyle w:val="Heading2"/>
      </w:pPr>
      <w:r>
        <w:t xml:space="preserve">Pre-trialling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Include: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What you trialled before collecting data, and with whom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What it showed, and what you changed as a result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Choices it helped you make: the test, the number of trials, rest times, the order of conditions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Watch out: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The reader only credits what you show you decided: say what you chose AND what you avoided.</w:t>
      </w:r>
    </w:p>
    <w:p>
      <w:pPr>
        <w:spacing w:after="120" w:before="80"/>
      </w:pPr>
      <w:r>
        <w:rPr>
          <w:i/>
          <w:iCs/>
          <w:color w:val="808080"/>
        </w:rPr>
        <w:t xml:space="preserve">What was trialled before data collection, with whom, what it showed, and what was changed as a result.</w:t>
      </w:r>
    </w:p>
    <w:p>
      <w:pPr>
        <w:pStyle w:val="Heading2"/>
      </w:pPr>
      <w:r>
        <w:t xml:space="preserve">Controlled variables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Include: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Every variable that could change the DV if left free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Exactly how each is controlled (a value, a setting, a script)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Why it matters, ideally with a citation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Watch out: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Make them specific to your test (e.g. throw distance from the plate), not generic ('same equipment').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Number them (CV1, CV2…) and refer to the numbers in your method instead of repeating them.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4"/>
      </w:tblGrid>
      <w:tr>
        <w:trPr>
          <w:tblHeader/>
        </w:trPr>
        <w:tc>
          <w:tcPr>
            <w:tcW w:type="dxa" w:w="3212"/>
            <w:shd w:fill="E8EE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Variable</w:t>
            </w:r>
          </w:p>
        </w:tc>
        <w:tc>
          <w:tcPr>
            <w:tcW w:type="dxa" w:w="3212"/>
            <w:shd w:fill="E8EE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How it is controlled</w:t>
            </w:r>
          </w:p>
        </w:tc>
        <w:tc>
          <w:tcPr>
            <w:tcW w:type="dxa" w:w="3214"/>
            <w:shd w:fill="E8EE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Why it needs controlling</w:t>
            </w:r>
          </w:p>
        </w:tc>
      </w:tr>
      <w:tr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t xml:space="preserve">Confounding variables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Include: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Variables you cannot fully control (sleep, hydration, motivation, prior activity)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How each could affect the DV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How you will monitor or reduce it (a questionnaire, a qualitative record)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4"/>
      </w:tblGrid>
      <w:tr>
        <w:trPr>
          <w:tblHeader/>
        </w:trPr>
        <w:tc>
          <w:tcPr>
            <w:tcW w:type="dxa" w:w="3212"/>
            <w:shd w:fill="E8EE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Variable</w:t>
            </w:r>
          </w:p>
        </w:tc>
        <w:tc>
          <w:tcPr>
            <w:tcW w:type="dxa" w:w="3212"/>
            <w:shd w:fill="E8EE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Possible impact on the DV</w:t>
            </w:r>
          </w:p>
        </w:tc>
        <w:tc>
          <w:tcPr>
            <w:tcW w:type="dxa" w:w="3214"/>
            <w:shd w:fill="E8EE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How I monitor or reduce it</w:t>
            </w:r>
          </w:p>
        </w:tc>
      </w:tr>
      <w:tr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t xml:space="preserve">Safety, ethics and risk assessment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Include: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Informed consent (and parental consent for anyone under 16), right to withdraw, anonymity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A PAR-Q for any physical activity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Hazards specific to YOUR protocol, and how each is reduced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Any environmental or sustainability impact, and how you reduce it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Watch out: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Say that consent and a PAR-Q were completed and point to the appendix, e.g. (see Appendix 1). Add the completed, redacted forms there before final submission.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Match the risk assessment to the actual hazard, e.g. spotting for near-maximal lifts.</w:t>
      </w:r>
    </w:p>
    <w:p>
      <w:pPr>
        <w:spacing w:after="120" w:before="80"/>
      </w:pPr>
      <w:r>
        <w:rPr>
          <w:i/>
          <w:iCs/>
          <w:color w:val="808080"/>
        </w:rPr>
        <w:t xml:space="preserve">Informed consent, right to withdraw, anonymity and the PAR-Q (see Appendix …).</w:t>
      </w:r>
    </w:p>
    <w:p>
      <w:pPr>
        <w:spacing w:after="40" w:before="80"/>
      </w:pPr>
      <w:r>
        <w:rPr>
          <w:b/>
          <w:bCs/>
          <w:i/>
          <w:iCs/>
          <w:color w:val="808080"/>
        </w:rPr>
        <w:t xml:space="preserve">Risk assessment: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4"/>
      </w:tblGrid>
      <w:tr>
        <w:trPr>
          <w:tblHeader/>
        </w:trPr>
        <w:tc>
          <w:tcPr>
            <w:tcW w:type="dxa" w:w="3212"/>
            <w:shd w:fill="E8EE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Hazard</w:t>
            </w:r>
          </w:p>
        </w:tc>
        <w:tc>
          <w:tcPr>
            <w:tcW w:type="dxa" w:w="3212"/>
            <w:shd w:fill="E8EE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Risk to participants</w:t>
            </w:r>
          </w:p>
        </w:tc>
        <w:tc>
          <w:tcPr>
            <w:tcW w:type="dxa" w:w="3214"/>
            <w:shd w:fill="E8EE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How I reduce it</w:t>
            </w:r>
          </w:p>
        </w:tc>
      </w:tr>
      <w:tr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spacing w:after="120" w:before="80"/>
      </w:pPr>
      <w:r>
        <w:rPr>
          <w:i/>
          <w:iCs/>
          <w:color w:val="808080"/>
        </w:rPr>
        <w:t xml:space="preserve">Environmental impact (if relevant).</w:t>
      </w:r>
    </w:p>
    <w:p>
      <w:pPr>
        <w:pStyle w:val="Heading2"/>
      </w:pPr>
      <w:r>
        <w:t xml:space="preserve">Apparatus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Include: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Non-generic equipment, named specifically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Quantity and size or setting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Resolution or ± uncertainty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2409"/>
        <w:gridCol w:w="2409"/>
        <w:gridCol w:w="2411"/>
      </w:tblGrid>
      <w:tr>
        <w:trPr>
          <w:tblHeader/>
        </w:trPr>
        <w:tc>
          <w:tcPr>
            <w:tcW w:type="dxa" w:w="2409"/>
            <w:shd w:fill="E8EE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dxa" w:w="2409"/>
            <w:shd w:fill="E8EE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Quantity</w:t>
            </w:r>
          </w:p>
        </w:tc>
        <w:tc>
          <w:tcPr>
            <w:tcW w:type="dxa" w:w="2409"/>
            <w:shd w:fill="E8EE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Size or setting</w:t>
            </w:r>
          </w:p>
        </w:tc>
        <w:tc>
          <w:tcPr>
            <w:tcW w:type="dxa" w:w="2411"/>
            <w:shd w:fill="E8EE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± uncertainty</w:t>
            </w:r>
          </w:p>
        </w:tc>
      </w:tr>
      <w:tr>
        <w:tc>
          <w:tcPr>
            <w:tcW w:type="dxa" w:w="240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40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40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4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40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40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40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4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40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40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40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4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40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40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40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4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40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40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40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4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t xml:space="preserve">Method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Include: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Pre-test: consent, PAR-Q, warm-up with durations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Data collection: one action per step, every condition, trials, rest, order of conditions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Exactly how the DV is captured: when timing starts and stops, scoring, invalid-trial rule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Post-test: cool-down, debrief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Citations for any existing protocol you adapted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Watch out: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Key steps (warm-up, device set-up, test technique) must be in the main method; content only in an appendix may not be credited.</w:t>
      </w:r>
    </w:p>
    <w:p>
      <w:pPr>
        <w:spacing w:after="120" w:before="80"/>
      </w:pPr>
      <w:r>
        <w:rPr>
          <w:i/>
          <w:iCs/>
          <w:color w:val="808080"/>
        </w:rPr>
        <w:t xml:space="preserve">Pre-test: 1. …</w:t>
      </w:r>
    </w:p>
    <w:p>
      <w:pPr>
        <w:spacing w:after="120" w:before="80"/>
      </w:pPr>
      <w:r>
        <w:rPr>
          <w:i/>
          <w:iCs/>
          <w:color w:val="808080"/>
        </w:rPr>
        <w:t xml:space="preserve">Data collection: 1. …</w:t>
      </w:r>
    </w:p>
    <w:p>
      <w:pPr>
        <w:spacing w:after="120" w:before="80"/>
      </w:pPr>
      <w:r>
        <w:rPr>
          <w:i/>
          <w:iCs/>
          <w:color w:val="808080"/>
        </w:rPr>
        <w:t xml:space="preserve">Post-test: 1. …</w:t>
      </w:r>
    </w:p>
    <w:p>
      <w:pPr>
        <w:pStyle w:val="Heading2"/>
      </w:pPr>
      <w:r>
        <w:t xml:space="preserve">Diagram of the set-up</w:t>
      </w:r>
    </w:p>
    <w:p>
      <w:pPr>
        <w:spacing w:after="60"/>
      </w:pPr>
      <w:r>
        <w:rPr>
          <w:b/>
          <w:bCs/>
          <w:i/>
          <w:iCs/>
          <w:color w:val="808080"/>
        </w:rPr>
        <w:t xml:space="preserve">Include: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A labelled diagram or your own annotated photo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Annotations with distances, positions and device settings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808080"/>
        </w:rPr>
        <w:t xml:space="preserve">Placed beside the method steps it explains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3600" w:hRule="atLeast"/>
        </w:trPr>
        <w:tc>
          <w:tcPr>
            <w:tcW w:type="dxa" w:w="9638"/>
            <w:tcBorders>
              <w:top w:val="dashed" w:color="A0A8B5" w:sz="8"/>
              <w:left w:val="dashed" w:color="A0A8B5" w:sz="8"/>
              <w:bottom w:val="dashed" w:color="A0A8B5" w:sz="8"/>
              <w:right w:val="dashed" w:color="A0A8B5" w:sz="8"/>
            </w:tcBorders>
            <w:shd w:fill="F7F8FA" w:color="auto" w:val="clear"/>
            <w:vAlign w:val="center"/>
          </w:tcPr>
          <w:p>
            <w:pPr>
              <w:jc w:val="center"/>
            </w:pPr>
            <w:r>
              <w:rPr>
                <w:i/>
                <w:iCs/>
                <w:color w:val="808080"/>
              </w:rPr>
              <w:t xml:space="preserve">[Insert labelled diagram or annotated photo of the set-up]</w:t>
            </w:r>
          </w:p>
        </w:tc>
      </w:tr>
    </w:tbl>
    <w:p>
      <w:pPr>
        <w:spacing w:after="80"/>
      </w:pP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  <w:rPr>
        <w:color w:val="80808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b/>
      <w:bCs/>
      <w:color w:val="1F5FBF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80"/>
      <w:outlineLvl w:val="1"/>
    </w:pPr>
    <w:rPr>
      <w:b/>
      <w:bCs/>
      <w:color w:val="1B2230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2026-10-23T09:34:42.532Z</dcterms:created>
  <dcterms:modified xsi:type="dcterms:W3CDTF">2026-10-23T09:34:42.532Z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